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2D33" w:rsidRPr="005B102C" w:rsidRDefault="00731838" w:rsidP="00632D33">
      <w:pPr>
        <w:jc w:val="center"/>
        <w:rPr>
          <w:rFonts w:ascii="Times New Roman" w:eastAsia="Times New Roman" w:hAnsi="Times New Roman" w:cs="Times New Roman"/>
          <w:color w:val="000000"/>
          <w:sz w:val="24"/>
          <w:szCs w:val="24"/>
          <w:lang w:eastAsia="ru-RU"/>
        </w:rPr>
      </w:pPr>
      <w:r w:rsidRPr="00731838">
        <w:rPr>
          <w:rFonts w:ascii="Times New Roman" w:hAnsi="Times New Roman" w:cs="Times New Roman"/>
          <w:b/>
          <w:noProof/>
          <w:sz w:val="24"/>
          <w:szCs w:val="24"/>
          <w:lang w:eastAsia="ru-RU"/>
        </w:rPr>
        <w:drawing>
          <wp:inline distT="0" distB="0" distL="0" distR="0">
            <wp:extent cx="6645910" cy="9146271"/>
            <wp:effectExtent l="0" t="0" r="2540" b="0"/>
            <wp:docPr id="1" name="Рисунок 1" descr="C:\Users\Алсу\Pictures\2021-06-22\Image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Pictures\2021-06-22\Image (1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9146271"/>
                    </a:xfrm>
                    <a:prstGeom prst="rect">
                      <a:avLst/>
                    </a:prstGeom>
                    <a:noFill/>
                    <a:ln>
                      <a:noFill/>
                    </a:ln>
                  </pic:spPr>
                </pic:pic>
              </a:graphicData>
            </a:graphic>
          </wp:inline>
        </w:drawing>
      </w:r>
    </w:p>
    <w:p w:rsidR="005B102C" w:rsidRPr="005B102C" w:rsidRDefault="005B102C" w:rsidP="00632D33">
      <w:pPr>
        <w:spacing w:after="3" w:line="257" w:lineRule="auto"/>
        <w:jc w:val="both"/>
        <w:rPr>
          <w:rFonts w:ascii="Times New Roman" w:eastAsia="Times New Roman" w:hAnsi="Times New Roman" w:cs="Times New Roman"/>
          <w:color w:val="000000"/>
          <w:sz w:val="24"/>
          <w:szCs w:val="24"/>
          <w:lang w:eastAsia="ru-RU"/>
        </w:rPr>
      </w:pPr>
      <w:bookmarkStart w:id="0" w:name="_GoBack"/>
      <w:bookmarkEnd w:id="0"/>
      <w:r w:rsidRPr="005B102C">
        <w:rPr>
          <w:rFonts w:ascii="Times New Roman" w:eastAsia="Times New Roman" w:hAnsi="Times New Roman" w:cs="Times New Roman"/>
          <w:color w:val="000000"/>
          <w:sz w:val="24"/>
          <w:szCs w:val="24"/>
          <w:lang w:eastAsia="ru-RU"/>
        </w:rPr>
        <w:t xml:space="preserve"> труда, предупреждению производственного травматизма, профессиональных заболеваний; </w:t>
      </w:r>
    </w:p>
    <w:p w:rsidR="005B102C" w:rsidRPr="005B102C" w:rsidRDefault="005B102C" w:rsidP="005B102C">
      <w:pPr>
        <w:numPr>
          <w:ilvl w:val="1"/>
          <w:numId w:val="2"/>
        </w:numPr>
        <w:spacing w:after="30" w:line="257"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lastRenderedPageBreak/>
        <w:t xml:space="preserve">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 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2.4. Контроль за соблюдением законов и ведением номенклатурной </w:t>
      </w:r>
      <w:proofErr w:type="gramStart"/>
      <w:r w:rsidRPr="005B102C">
        <w:rPr>
          <w:rFonts w:ascii="Times New Roman" w:eastAsia="Times New Roman" w:hAnsi="Times New Roman" w:cs="Times New Roman"/>
          <w:color w:val="000000"/>
          <w:sz w:val="24"/>
          <w:szCs w:val="24"/>
          <w:lang w:eastAsia="ru-RU"/>
        </w:rPr>
        <w:t>документации  по</w:t>
      </w:r>
      <w:proofErr w:type="gramEnd"/>
      <w:r w:rsidRPr="005B102C">
        <w:rPr>
          <w:rFonts w:ascii="Times New Roman" w:eastAsia="Times New Roman" w:hAnsi="Times New Roman" w:cs="Times New Roman"/>
          <w:color w:val="000000"/>
          <w:sz w:val="24"/>
          <w:szCs w:val="24"/>
          <w:lang w:eastAsia="ru-RU"/>
        </w:rPr>
        <w:t xml:space="preserve"> ОТ. </w:t>
      </w:r>
    </w:p>
    <w:p w:rsidR="005B102C" w:rsidRPr="005B102C" w:rsidRDefault="005B102C" w:rsidP="005B102C">
      <w:pPr>
        <w:spacing w:after="31" w:line="259" w:lineRule="auto"/>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 </w:t>
      </w:r>
    </w:p>
    <w:p w:rsidR="005B102C" w:rsidRPr="005B102C" w:rsidRDefault="005B102C" w:rsidP="005B102C">
      <w:pPr>
        <w:numPr>
          <w:ilvl w:val="0"/>
          <w:numId w:val="2"/>
        </w:numPr>
        <w:spacing w:after="25" w:line="257" w:lineRule="auto"/>
        <w:ind w:hanging="361"/>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b/>
          <w:color w:val="000000"/>
          <w:sz w:val="24"/>
          <w:szCs w:val="24"/>
          <w:lang w:eastAsia="ru-RU"/>
        </w:rPr>
        <w:t>Функции комиссии по охране труда</w:t>
      </w:r>
      <w:r w:rsidRPr="005B102C">
        <w:rPr>
          <w:rFonts w:ascii="Times New Roman" w:eastAsia="Times New Roman" w:hAnsi="Times New Roman" w:cs="Times New Roman"/>
          <w:color w:val="000000"/>
          <w:sz w:val="24"/>
          <w:szCs w:val="24"/>
          <w:lang w:eastAsia="ru-RU"/>
        </w:rPr>
        <w:t xml:space="preserve">: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Функциями Комиссии являются: </w:t>
      </w:r>
    </w:p>
    <w:p w:rsidR="005B102C" w:rsidRPr="005B102C" w:rsidRDefault="005B102C" w:rsidP="005B102C">
      <w:pPr>
        <w:numPr>
          <w:ilvl w:val="1"/>
          <w:numId w:val="2"/>
        </w:numPr>
        <w:spacing w:after="3" w:line="257"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 </w:t>
      </w:r>
    </w:p>
    <w:p w:rsidR="005B102C" w:rsidRPr="005B102C" w:rsidRDefault="005B102C" w:rsidP="005B102C">
      <w:pPr>
        <w:numPr>
          <w:ilvl w:val="1"/>
          <w:numId w:val="2"/>
        </w:numPr>
        <w:spacing w:after="3" w:line="257"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 </w:t>
      </w:r>
    </w:p>
    <w:p w:rsidR="005B102C" w:rsidRPr="005B102C" w:rsidRDefault="005B102C" w:rsidP="005B102C">
      <w:pPr>
        <w:numPr>
          <w:ilvl w:val="1"/>
          <w:numId w:val="2"/>
        </w:numPr>
        <w:spacing w:after="3" w:line="257"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 </w:t>
      </w:r>
    </w:p>
    <w:p w:rsidR="005B102C" w:rsidRPr="005B102C" w:rsidRDefault="005B102C" w:rsidP="005B102C">
      <w:pPr>
        <w:numPr>
          <w:ilvl w:val="1"/>
          <w:numId w:val="2"/>
        </w:numPr>
        <w:spacing w:after="3" w:line="257"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 </w:t>
      </w:r>
    </w:p>
    <w:p w:rsidR="005B102C" w:rsidRPr="005B102C" w:rsidRDefault="005B102C" w:rsidP="005B102C">
      <w:pPr>
        <w:numPr>
          <w:ilvl w:val="1"/>
          <w:numId w:val="2"/>
        </w:numPr>
        <w:spacing w:after="26" w:line="257"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Доведение до сведения работников организации результатов специальной оценки условий труда; </w:t>
      </w:r>
    </w:p>
    <w:p w:rsidR="005B102C" w:rsidRPr="005B102C" w:rsidRDefault="005B102C" w:rsidP="005B102C">
      <w:pPr>
        <w:numPr>
          <w:ilvl w:val="1"/>
          <w:numId w:val="2"/>
        </w:numPr>
        <w:spacing w:after="5" w:line="262" w:lineRule="auto"/>
        <w:ind w:left="10"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Информирование работников организации о действующих нормативах по обеспечению </w:t>
      </w:r>
      <w:r w:rsidRPr="005B102C">
        <w:rPr>
          <w:rFonts w:ascii="Times New Roman" w:eastAsia="Times New Roman" w:hAnsi="Times New Roman" w:cs="Times New Roman"/>
          <w:color w:val="000000"/>
          <w:sz w:val="24"/>
          <w:szCs w:val="24"/>
          <w:lang w:eastAsia="ru-RU"/>
        </w:rPr>
        <w:tab/>
        <w:t xml:space="preserve">смывающими </w:t>
      </w:r>
      <w:r w:rsidRPr="005B102C">
        <w:rPr>
          <w:rFonts w:ascii="Times New Roman" w:eastAsia="Times New Roman" w:hAnsi="Times New Roman" w:cs="Times New Roman"/>
          <w:color w:val="000000"/>
          <w:sz w:val="24"/>
          <w:szCs w:val="24"/>
          <w:lang w:eastAsia="ru-RU"/>
        </w:rPr>
        <w:tab/>
        <w:t xml:space="preserve">и </w:t>
      </w:r>
      <w:r w:rsidRPr="005B102C">
        <w:rPr>
          <w:rFonts w:ascii="Times New Roman" w:eastAsia="Times New Roman" w:hAnsi="Times New Roman" w:cs="Times New Roman"/>
          <w:color w:val="000000"/>
          <w:sz w:val="24"/>
          <w:szCs w:val="24"/>
          <w:lang w:eastAsia="ru-RU"/>
        </w:rPr>
        <w:tab/>
        <w:t xml:space="preserve">обеззараживающими </w:t>
      </w:r>
      <w:r w:rsidRPr="005B102C">
        <w:rPr>
          <w:rFonts w:ascii="Times New Roman" w:eastAsia="Times New Roman" w:hAnsi="Times New Roman" w:cs="Times New Roman"/>
          <w:color w:val="000000"/>
          <w:sz w:val="24"/>
          <w:szCs w:val="24"/>
          <w:lang w:eastAsia="ru-RU"/>
        </w:rPr>
        <w:tab/>
        <w:t xml:space="preserve">средствами, сертифицированной </w:t>
      </w:r>
      <w:r w:rsidRPr="005B102C">
        <w:rPr>
          <w:rFonts w:ascii="Times New Roman" w:eastAsia="Times New Roman" w:hAnsi="Times New Roman" w:cs="Times New Roman"/>
          <w:color w:val="000000"/>
          <w:sz w:val="24"/>
          <w:szCs w:val="24"/>
          <w:lang w:eastAsia="ru-RU"/>
        </w:rPr>
        <w:tab/>
        <w:t xml:space="preserve">специальной </w:t>
      </w:r>
      <w:r w:rsidRPr="005B102C">
        <w:rPr>
          <w:rFonts w:ascii="Times New Roman" w:eastAsia="Times New Roman" w:hAnsi="Times New Roman" w:cs="Times New Roman"/>
          <w:color w:val="000000"/>
          <w:sz w:val="24"/>
          <w:szCs w:val="24"/>
          <w:lang w:eastAsia="ru-RU"/>
        </w:rPr>
        <w:tab/>
        <w:t xml:space="preserve">одеждой, </w:t>
      </w:r>
      <w:r w:rsidRPr="005B102C">
        <w:rPr>
          <w:rFonts w:ascii="Times New Roman" w:eastAsia="Times New Roman" w:hAnsi="Times New Roman" w:cs="Times New Roman"/>
          <w:color w:val="000000"/>
          <w:sz w:val="24"/>
          <w:szCs w:val="24"/>
          <w:lang w:eastAsia="ru-RU"/>
        </w:rPr>
        <w:tab/>
        <w:t xml:space="preserve">другими </w:t>
      </w:r>
      <w:r w:rsidRPr="005B102C">
        <w:rPr>
          <w:rFonts w:ascii="Times New Roman" w:eastAsia="Times New Roman" w:hAnsi="Times New Roman" w:cs="Times New Roman"/>
          <w:color w:val="000000"/>
          <w:sz w:val="24"/>
          <w:szCs w:val="24"/>
          <w:lang w:eastAsia="ru-RU"/>
        </w:rPr>
        <w:tab/>
        <w:t xml:space="preserve">средствами индивидуальной защиты, правильности их применения, организации хранения; 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 </w:t>
      </w:r>
    </w:p>
    <w:p w:rsidR="005B102C" w:rsidRPr="005B102C" w:rsidRDefault="005B102C" w:rsidP="005B102C">
      <w:pPr>
        <w:numPr>
          <w:ilvl w:val="1"/>
          <w:numId w:val="3"/>
        </w:numPr>
        <w:spacing w:after="32" w:line="257" w:lineRule="auto"/>
        <w:ind w:left="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Содействует </w:t>
      </w:r>
      <w:r w:rsidRPr="005B102C">
        <w:rPr>
          <w:rFonts w:ascii="Times New Roman" w:eastAsia="Times New Roman" w:hAnsi="Times New Roman" w:cs="Times New Roman"/>
          <w:color w:val="000000"/>
          <w:sz w:val="24"/>
          <w:szCs w:val="24"/>
          <w:lang w:eastAsia="ru-RU"/>
        </w:rPr>
        <w:tab/>
        <w:t xml:space="preserve">своевременному </w:t>
      </w:r>
      <w:r w:rsidRPr="005B102C">
        <w:rPr>
          <w:rFonts w:ascii="Times New Roman" w:eastAsia="Times New Roman" w:hAnsi="Times New Roman" w:cs="Times New Roman"/>
          <w:color w:val="000000"/>
          <w:sz w:val="24"/>
          <w:szCs w:val="24"/>
          <w:lang w:eastAsia="ru-RU"/>
        </w:rPr>
        <w:tab/>
        <w:t xml:space="preserve">прохождению </w:t>
      </w:r>
      <w:r w:rsidRPr="005B102C">
        <w:rPr>
          <w:rFonts w:ascii="Times New Roman" w:eastAsia="Times New Roman" w:hAnsi="Times New Roman" w:cs="Times New Roman"/>
          <w:color w:val="000000"/>
          <w:sz w:val="24"/>
          <w:szCs w:val="24"/>
          <w:lang w:eastAsia="ru-RU"/>
        </w:rPr>
        <w:tab/>
        <w:t xml:space="preserve">диспансеризации сотрудниками учреждения; </w:t>
      </w:r>
    </w:p>
    <w:p w:rsidR="005B102C" w:rsidRPr="005B102C" w:rsidRDefault="005B102C" w:rsidP="005B102C">
      <w:pPr>
        <w:numPr>
          <w:ilvl w:val="1"/>
          <w:numId w:val="3"/>
        </w:numPr>
        <w:spacing w:after="3" w:line="257" w:lineRule="auto"/>
        <w:ind w:left="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3.</w:t>
      </w:r>
      <w:proofErr w:type="gramStart"/>
      <w:r w:rsidRPr="005B102C">
        <w:rPr>
          <w:rFonts w:ascii="Times New Roman" w:eastAsia="Times New Roman" w:hAnsi="Times New Roman" w:cs="Times New Roman"/>
          <w:color w:val="000000"/>
          <w:sz w:val="24"/>
          <w:szCs w:val="24"/>
          <w:lang w:eastAsia="ru-RU"/>
        </w:rPr>
        <w:t>10.Содействие</w:t>
      </w:r>
      <w:proofErr w:type="gramEnd"/>
      <w:r w:rsidRPr="005B102C">
        <w:rPr>
          <w:rFonts w:ascii="Times New Roman" w:eastAsia="Times New Roman" w:hAnsi="Times New Roman" w:cs="Times New Roman"/>
          <w:color w:val="000000"/>
          <w:sz w:val="24"/>
          <w:szCs w:val="24"/>
          <w:lang w:eastAsia="ru-RU"/>
        </w:rPr>
        <w:t xml:space="preserve">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3.</w:t>
      </w:r>
      <w:proofErr w:type="gramStart"/>
      <w:r w:rsidRPr="005B102C">
        <w:rPr>
          <w:rFonts w:ascii="Times New Roman" w:eastAsia="Times New Roman" w:hAnsi="Times New Roman" w:cs="Times New Roman"/>
          <w:color w:val="000000"/>
          <w:sz w:val="24"/>
          <w:szCs w:val="24"/>
          <w:lang w:eastAsia="ru-RU"/>
        </w:rPr>
        <w:t>11.Подготовка</w:t>
      </w:r>
      <w:proofErr w:type="gramEnd"/>
      <w:r w:rsidRPr="005B102C">
        <w:rPr>
          <w:rFonts w:ascii="Times New Roman" w:eastAsia="Times New Roman" w:hAnsi="Times New Roman" w:cs="Times New Roman"/>
          <w:color w:val="000000"/>
          <w:sz w:val="24"/>
          <w:szCs w:val="24"/>
          <w:lang w:eastAsia="ru-RU"/>
        </w:rPr>
        <w:t xml:space="preserve">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3.</w:t>
      </w:r>
      <w:proofErr w:type="gramStart"/>
      <w:r w:rsidRPr="005B102C">
        <w:rPr>
          <w:rFonts w:ascii="Times New Roman" w:eastAsia="Times New Roman" w:hAnsi="Times New Roman" w:cs="Times New Roman"/>
          <w:color w:val="000000"/>
          <w:sz w:val="24"/>
          <w:szCs w:val="24"/>
          <w:lang w:eastAsia="ru-RU"/>
        </w:rPr>
        <w:t>12.Рассмотрение</w:t>
      </w:r>
      <w:proofErr w:type="gramEnd"/>
      <w:r w:rsidRPr="005B102C">
        <w:rPr>
          <w:rFonts w:ascii="Times New Roman" w:eastAsia="Times New Roman" w:hAnsi="Times New Roman" w:cs="Times New Roman"/>
          <w:color w:val="000000"/>
          <w:sz w:val="24"/>
          <w:szCs w:val="24"/>
          <w:lang w:eastAsia="ru-RU"/>
        </w:rPr>
        <w:t xml:space="preserve">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 </w:t>
      </w:r>
    </w:p>
    <w:p w:rsidR="005B102C" w:rsidRPr="005B102C" w:rsidRDefault="005B102C" w:rsidP="005B102C">
      <w:pPr>
        <w:spacing w:after="31" w:line="259" w:lineRule="auto"/>
        <w:ind w:left="73"/>
        <w:jc w:val="center"/>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b/>
          <w:color w:val="000000"/>
          <w:sz w:val="24"/>
          <w:szCs w:val="24"/>
          <w:lang w:eastAsia="ru-RU"/>
        </w:rPr>
        <w:t xml:space="preserve"> </w:t>
      </w:r>
    </w:p>
    <w:p w:rsidR="005B102C" w:rsidRPr="005B102C" w:rsidRDefault="005B102C" w:rsidP="005B102C">
      <w:pPr>
        <w:keepNext/>
        <w:keepLines/>
        <w:spacing w:after="3" w:line="259" w:lineRule="auto"/>
        <w:ind w:left="283" w:right="2" w:hanging="283"/>
        <w:jc w:val="center"/>
        <w:outlineLvl w:val="0"/>
        <w:rPr>
          <w:rFonts w:ascii="Times New Roman" w:eastAsia="Times New Roman" w:hAnsi="Times New Roman" w:cs="Times New Roman"/>
          <w:b/>
          <w:color w:val="000000"/>
          <w:sz w:val="24"/>
          <w:szCs w:val="24"/>
          <w:lang w:eastAsia="ru-RU"/>
        </w:rPr>
      </w:pPr>
      <w:r w:rsidRPr="005B102C">
        <w:rPr>
          <w:rFonts w:ascii="Times New Roman" w:eastAsia="Times New Roman" w:hAnsi="Times New Roman" w:cs="Times New Roman"/>
          <w:b/>
          <w:color w:val="000000"/>
          <w:sz w:val="24"/>
          <w:szCs w:val="24"/>
          <w:lang w:eastAsia="ru-RU"/>
        </w:rPr>
        <w:lastRenderedPageBreak/>
        <w:t xml:space="preserve">Права Комиссии </w:t>
      </w:r>
    </w:p>
    <w:p w:rsidR="005B102C" w:rsidRPr="005B102C" w:rsidRDefault="005B102C" w:rsidP="005B102C">
      <w:pPr>
        <w:spacing w:after="26"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Для осуществления возложенных функций Комиссии предоставляются следующие права: </w:t>
      </w:r>
    </w:p>
    <w:p w:rsidR="005B102C" w:rsidRPr="005B102C" w:rsidRDefault="005B102C" w:rsidP="005B102C">
      <w:pPr>
        <w:spacing w:after="5" w:line="262" w:lineRule="auto"/>
        <w:ind w:left="-5" w:right="-7" w:hanging="10"/>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4.1. Получать от работодателя информацию о состоянии условий труда на рабочих </w:t>
      </w:r>
      <w:r w:rsidRPr="005B102C">
        <w:rPr>
          <w:rFonts w:ascii="Times New Roman" w:eastAsia="Times New Roman" w:hAnsi="Times New Roman" w:cs="Times New Roman"/>
          <w:color w:val="000000"/>
          <w:sz w:val="24"/>
          <w:szCs w:val="24"/>
          <w:lang w:eastAsia="ru-RU"/>
        </w:rPr>
        <w:tab/>
        <w:t xml:space="preserve">местах, </w:t>
      </w:r>
      <w:r w:rsidRPr="005B102C">
        <w:rPr>
          <w:rFonts w:ascii="Times New Roman" w:eastAsia="Times New Roman" w:hAnsi="Times New Roman" w:cs="Times New Roman"/>
          <w:color w:val="000000"/>
          <w:sz w:val="24"/>
          <w:szCs w:val="24"/>
          <w:lang w:eastAsia="ru-RU"/>
        </w:rPr>
        <w:tab/>
        <w:t xml:space="preserve">производственного </w:t>
      </w:r>
      <w:r w:rsidRPr="005B102C">
        <w:rPr>
          <w:rFonts w:ascii="Times New Roman" w:eastAsia="Times New Roman" w:hAnsi="Times New Roman" w:cs="Times New Roman"/>
          <w:color w:val="000000"/>
          <w:sz w:val="24"/>
          <w:szCs w:val="24"/>
          <w:lang w:eastAsia="ru-RU"/>
        </w:rPr>
        <w:tab/>
        <w:t xml:space="preserve">травматизма </w:t>
      </w:r>
      <w:r w:rsidRPr="005B102C">
        <w:rPr>
          <w:rFonts w:ascii="Times New Roman" w:eastAsia="Times New Roman" w:hAnsi="Times New Roman" w:cs="Times New Roman"/>
          <w:color w:val="000000"/>
          <w:sz w:val="24"/>
          <w:szCs w:val="24"/>
          <w:lang w:eastAsia="ru-RU"/>
        </w:rPr>
        <w:tab/>
        <w:t xml:space="preserve">и </w:t>
      </w:r>
      <w:r w:rsidRPr="005B102C">
        <w:rPr>
          <w:rFonts w:ascii="Times New Roman" w:eastAsia="Times New Roman" w:hAnsi="Times New Roman" w:cs="Times New Roman"/>
          <w:color w:val="000000"/>
          <w:sz w:val="24"/>
          <w:szCs w:val="24"/>
          <w:lang w:eastAsia="ru-RU"/>
        </w:rPr>
        <w:tab/>
        <w:t xml:space="preserve">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rsidR="005B102C" w:rsidRPr="005B102C" w:rsidRDefault="005B102C" w:rsidP="005B102C">
      <w:pPr>
        <w:spacing w:after="5" w:line="262" w:lineRule="auto"/>
        <w:ind w:left="-5" w:right="-7" w:hanging="10"/>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4.2. Заслушивать на заседаниях Комиссии сообщения работодателя (его представителей),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 </w:t>
      </w:r>
    </w:p>
    <w:p w:rsidR="005B102C" w:rsidRPr="005B102C" w:rsidRDefault="005B102C" w:rsidP="005B102C">
      <w:pPr>
        <w:spacing w:after="31"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4.3. Заслушивать на заседаниях Комиссии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w:t>
      </w:r>
    </w:p>
    <w:p w:rsidR="005B102C" w:rsidRPr="005B102C" w:rsidRDefault="005B102C" w:rsidP="005B102C">
      <w:pPr>
        <w:spacing w:after="31"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Российской Федерации;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4.4. Участвовать в подготовке предложений к разделу коллективного договора </w:t>
      </w:r>
    </w:p>
    <w:p w:rsidR="005B102C" w:rsidRPr="005B102C" w:rsidRDefault="005B102C" w:rsidP="005B102C">
      <w:pPr>
        <w:spacing w:after="25"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(соглашения по охране труда) по вопросам, находящимся в компетенции Комиссии;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 </w:t>
      </w:r>
    </w:p>
    <w:p w:rsidR="005B102C" w:rsidRPr="005B102C" w:rsidRDefault="005B102C" w:rsidP="005B102C">
      <w:pPr>
        <w:keepNext/>
        <w:keepLines/>
        <w:spacing w:after="3" w:line="259" w:lineRule="auto"/>
        <w:ind w:left="283" w:right="10" w:hanging="283"/>
        <w:jc w:val="center"/>
        <w:outlineLvl w:val="0"/>
        <w:rPr>
          <w:rFonts w:ascii="Times New Roman" w:eastAsia="Times New Roman" w:hAnsi="Times New Roman" w:cs="Times New Roman"/>
          <w:b/>
          <w:color w:val="000000"/>
          <w:sz w:val="24"/>
          <w:szCs w:val="24"/>
          <w:lang w:eastAsia="ru-RU"/>
        </w:rPr>
      </w:pPr>
      <w:r w:rsidRPr="005B102C">
        <w:rPr>
          <w:rFonts w:ascii="Times New Roman" w:eastAsia="Times New Roman" w:hAnsi="Times New Roman" w:cs="Times New Roman"/>
          <w:b/>
          <w:color w:val="000000"/>
          <w:sz w:val="24"/>
          <w:szCs w:val="24"/>
          <w:lang w:eastAsia="ru-RU"/>
        </w:rPr>
        <w:t xml:space="preserve">Организация работы комиссии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5.3. Выдвижение в Комиссию представителей работников организации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работников организации; представителей работодателя - работодателем. Состав Комиссии утверждается приказом работодателя.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 </w:t>
      </w:r>
    </w:p>
    <w:p w:rsidR="005B102C" w:rsidRPr="005B102C" w:rsidRDefault="005B102C" w:rsidP="005B102C">
      <w:pPr>
        <w:spacing w:after="27"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5.5. Комиссия осуществляет свою деятельность в соответствии с разрабатываемыми им регламентом и планом работы.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5.6.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lastRenderedPageBreak/>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5.9. Заседания Комиссии проводятся по мере необходимости, но не реже одного раза в год.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5.</w:t>
      </w:r>
      <w:proofErr w:type="gramStart"/>
      <w:r w:rsidRPr="005B102C">
        <w:rPr>
          <w:rFonts w:ascii="Times New Roman" w:eastAsia="Times New Roman" w:hAnsi="Times New Roman" w:cs="Times New Roman"/>
          <w:color w:val="000000"/>
          <w:sz w:val="24"/>
          <w:szCs w:val="24"/>
          <w:lang w:eastAsia="ru-RU"/>
        </w:rPr>
        <w:t>10.Для</w:t>
      </w:r>
      <w:proofErr w:type="gramEnd"/>
      <w:r w:rsidRPr="005B102C">
        <w:rPr>
          <w:rFonts w:ascii="Times New Roman" w:eastAsia="Times New Roman" w:hAnsi="Times New Roman" w:cs="Times New Roman"/>
          <w:color w:val="000000"/>
          <w:sz w:val="24"/>
          <w:szCs w:val="24"/>
          <w:lang w:eastAsia="ru-RU"/>
        </w:rPr>
        <w:t xml:space="preserve">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 </w:t>
      </w:r>
    </w:p>
    <w:p w:rsidR="005B102C" w:rsidRPr="005B102C" w:rsidRDefault="005B102C" w:rsidP="005B102C">
      <w:pPr>
        <w:spacing w:after="32" w:line="259" w:lineRule="auto"/>
        <w:ind w:left="73"/>
        <w:jc w:val="center"/>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b/>
          <w:color w:val="000000"/>
          <w:sz w:val="24"/>
          <w:szCs w:val="24"/>
          <w:lang w:eastAsia="ru-RU"/>
        </w:rPr>
        <w:t xml:space="preserve"> </w:t>
      </w:r>
    </w:p>
    <w:p w:rsidR="005B102C" w:rsidRPr="005B102C" w:rsidRDefault="005B102C" w:rsidP="005B102C">
      <w:pPr>
        <w:keepNext/>
        <w:keepLines/>
        <w:spacing w:after="3" w:line="259" w:lineRule="auto"/>
        <w:ind w:left="10" w:right="6"/>
        <w:jc w:val="center"/>
        <w:outlineLvl w:val="0"/>
        <w:rPr>
          <w:rFonts w:ascii="Times New Roman" w:eastAsia="Times New Roman" w:hAnsi="Times New Roman" w:cs="Times New Roman"/>
          <w:b/>
          <w:color w:val="000000"/>
          <w:sz w:val="24"/>
          <w:szCs w:val="24"/>
          <w:lang w:eastAsia="ru-RU"/>
        </w:rPr>
      </w:pPr>
      <w:r w:rsidRPr="005B102C">
        <w:rPr>
          <w:rFonts w:ascii="Times New Roman" w:eastAsia="Times New Roman" w:hAnsi="Times New Roman" w:cs="Times New Roman"/>
          <w:b/>
          <w:color w:val="000000"/>
          <w:sz w:val="24"/>
          <w:szCs w:val="24"/>
          <w:lang w:eastAsia="ru-RU"/>
        </w:rPr>
        <w:t xml:space="preserve">6.Заключительные положения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6.1. Срок действия Положения до замены новым. </w:t>
      </w:r>
    </w:p>
    <w:p w:rsidR="005B102C" w:rsidRPr="005B102C" w:rsidRDefault="005B102C" w:rsidP="005B102C">
      <w:pPr>
        <w:spacing w:after="3"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6.2. МАДОУ № 100 обеспечивает открытость и доступность информации о службе </w:t>
      </w:r>
      <w:proofErr w:type="gramStart"/>
      <w:r w:rsidRPr="005B102C">
        <w:rPr>
          <w:rFonts w:ascii="Times New Roman" w:eastAsia="Times New Roman" w:hAnsi="Times New Roman" w:cs="Times New Roman"/>
          <w:color w:val="000000"/>
          <w:sz w:val="24"/>
          <w:szCs w:val="24"/>
          <w:lang w:eastAsia="ru-RU"/>
        </w:rPr>
        <w:t>ОТ путем</w:t>
      </w:r>
      <w:proofErr w:type="gramEnd"/>
      <w:r w:rsidRPr="005B102C">
        <w:rPr>
          <w:rFonts w:ascii="Times New Roman" w:eastAsia="Times New Roman" w:hAnsi="Times New Roman" w:cs="Times New Roman"/>
          <w:color w:val="000000"/>
          <w:sz w:val="24"/>
          <w:szCs w:val="24"/>
          <w:lang w:eastAsia="ru-RU"/>
        </w:rPr>
        <w:t xml:space="preserve"> размещения настоящего Положения на официальном сайте МАДОУ № 100 в сети Интернет edy.tatar.ru. </w:t>
      </w:r>
    </w:p>
    <w:p w:rsidR="005B102C" w:rsidRPr="005B102C" w:rsidRDefault="005B102C" w:rsidP="005B102C">
      <w:pPr>
        <w:spacing w:after="0" w:line="259" w:lineRule="auto"/>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333333"/>
          <w:sz w:val="24"/>
          <w:szCs w:val="24"/>
          <w:lang w:eastAsia="ru-RU"/>
        </w:rPr>
        <w:t xml:space="preserve"> </w:t>
      </w:r>
    </w:p>
    <w:p w:rsidR="005B102C" w:rsidRPr="005B102C" w:rsidRDefault="005B102C" w:rsidP="005B102C">
      <w:pPr>
        <w:spacing w:after="0" w:line="259" w:lineRule="auto"/>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 </w:t>
      </w:r>
    </w:p>
    <w:p w:rsidR="005B102C" w:rsidRPr="005B102C" w:rsidRDefault="005B102C" w:rsidP="005B102C">
      <w:pPr>
        <w:spacing w:line="259" w:lineRule="auto"/>
        <w:rPr>
          <w:rFonts w:ascii="Times New Roman" w:eastAsia="Calibri" w:hAnsi="Times New Roman" w:cs="Times New Roman"/>
          <w:sz w:val="24"/>
          <w:szCs w:val="24"/>
        </w:rPr>
      </w:pPr>
    </w:p>
    <w:p w:rsidR="0053335F" w:rsidRPr="005B102C" w:rsidRDefault="0053335F" w:rsidP="00FF017C">
      <w:pPr>
        <w:rPr>
          <w:rFonts w:ascii="Times New Roman" w:hAnsi="Times New Roman" w:cs="Times New Roman"/>
          <w:b/>
          <w:sz w:val="24"/>
          <w:szCs w:val="24"/>
        </w:rPr>
      </w:pPr>
    </w:p>
    <w:p w:rsidR="00632D33" w:rsidRPr="00AB571B" w:rsidRDefault="00632D33" w:rsidP="00632D33">
      <w:pPr>
        <w:jc w:val="center"/>
        <w:rPr>
          <w:rFonts w:ascii="Times New Roman" w:hAnsi="Times New Roman" w:cs="Times New Roman"/>
          <w:b/>
          <w:sz w:val="24"/>
          <w:szCs w:val="24"/>
        </w:rPr>
      </w:pPr>
      <w:r w:rsidRPr="00AB571B">
        <w:rPr>
          <w:rFonts w:ascii="Times New Roman" w:hAnsi="Times New Roman" w:cs="Times New Roman"/>
          <w:b/>
          <w:sz w:val="24"/>
          <w:szCs w:val="24"/>
        </w:rPr>
        <w:t>Муниципальное автономное дошкольное образовательное учреждение «Детский сад №100 с татарским языком воспитания и обучения комбинированного вида»</w:t>
      </w:r>
    </w:p>
    <w:p w:rsidR="00632D33" w:rsidRPr="00AB571B" w:rsidRDefault="00632D33" w:rsidP="00632D33">
      <w:pPr>
        <w:jc w:val="center"/>
        <w:rPr>
          <w:rFonts w:ascii="Times New Roman" w:hAnsi="Times New Roman" w:cs="Times New Roman"/>
          <w:b/>
          <w:sz w:val="24"/>
          <w:szCs w:val="24"/>
        </w:rPr>
      </w:pPr>
      <w:r w:rsidRPr="00AB571B">
        <w:rPr>
          <w:rFonts w:ascii="Times New Roman" w:hAnsi="Times New Roman" w:cs="Times New Roman"/>
          <w:b/>
          <w:sz w:val="24"/>
          <w:szCs w:val="24"/>
        </w:rPr>
        <w:t>Советского района города Казани Республики Татарстан</w:t>
      </w:r>
    </w:p>
    <w:p w:rsidR="00632D33" w:rsidRDefault="00632D33" w:rsidP="00632D33">
      <w:pPr>
        <w:jc w:val="center"/>
        <w:rPr>
          <w:rFonts w:ascii="Times New Roman" w:hAnsi="Times New Roman" w:cs="Times New Roman"/>
          <w:sz w:val="28"/>
          <w:szCs w:val="28"/>
        </w:rPr>
      </w:pPr>
    </w:p>
    <w:tbl>
      <w:tblPr>
        <w:tblStyle w:val="a3"/>
        <w:tblW w:w="10631"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6"/>
        <w:gridCol w:w="5245"/>
      </w:tblGrid>
      <w:tr w:rsidR="00632D33" w:rsidTr="0087338B">
        <w:tc>
          <w:tcPr>
            <w:tcW w:w="5386" w:type="dxa"/>
          </w:tcPr>
          <w:p w:rsidR="00632D33" w:rsidRPr="00034587" w:rsidRDefault="00632D33" w:rsidP="0087338B">
            <w:pPr>
              <w:rPr>
                <w:rFonts w:ascii="Times New Roman" w:hAnsi="Times New Roman" w:cs="Times New Roman"/>
                <w:sz w:val="28"/>
                <w:szCs w:val="28"/>
              </w:rPr>
            </w:pPr>
            <w:r>
              <w:rPr>
                <w:rFonts w:ascii="Times New Roman" w:hAnsi="Times New Roman" w:cs="Times New Roman"/>
                <w:sz w:val="28"/>
                <w:szCs w:val="28"/>
              </w:rPr>
              <w:t>ПРИНЯТО:</w:t>
            </w:r>
            <w:r w:rsidRPr="00034587">
              <w:rPr>
                <w:rFonts w:ascii="Times New Roman" w:hAnsi="Times New Roman" w:cs="Times New Roman"/>
                <w:sz w:val="28"/>
                <w:szCs w:val="28"/>
              </w:rPr>
              <w:t xml:space="preserve">                                          </w:t>
            </w:r>
          </w:p>
          <w:p w:rsidR="00632D33" w:rsidRDefault="00632D33" w:rsidP="0087338B">
            <w:pPr>
              <w:rPr>
                <w:rFonts w:ascii="Times New Roman" w:hAnsi="Times New Roman" w:cs="Times New Roman"/>
                <w:sz w:val="24"/>
                <w:szCs w:val="24"/>
              </w:rPr>
            </w:pPr>
            <w:r>
              <w:rPr>
                <w:rFonts w:ascii="Times New Roman" w:hAnsi="Times New Roman" w:cs="Times New Roman"/>
                <w:sz w:val="24"/>
                <w:szCs w:val="24"/>
              </w:rPr>
              <w:t>Общим собранием работников</w:t>
            </w:r>
          </w:p>
          <w:p w:rsidR="00632D33" w:rsidRPr="00034587" w:rsidRDefault="00632D33" w:rsidP="0087338B">
            <w:pPr>
              <w:rPr>
                <w:rFonts w:ascii="Times New Roman" w:hAnsi="Times New Roman" w:cs="Times New Roman"/>
                <w:sz w:val="24"/>
                <w:szCs w:val="24"/>
              </w:rPr>
            </w:pPr>
            <w:r>
              <w:rPr>
                <w:rFonts w:ascii="Times New Roman" w:hAnsi="Times New Roman" w:cs="Times New Roman"/>
                <w:sz w:val="24"/>
                <w:szCs w:val="24"/>
              </w:rPr>
              <w:t>МАДОУ «Детский сад №100»</w:t>
            </w:r>
          </w:p>
          <w:p w:rsidR="00632D33" w:rsidRDefault="00632D33" w:rsidP="0087338B">
            <w:r w:rsidRPr="00034587">
              <w:rPr>
                <w:rFonts w:ascii="Times New Roman" w:hAnsi="Times New Roman" w:cs="Times New Roman"/>
                <w:sz w:val="24"/>
                <w:szCs w:val="24"/>
              </w:rPr>
              <w:t xml:space="preserve">Протокол №___от________20___г.                                            </w:t>
            </w:r>
          </w:p>
        </w:tc>
        <w:tc>
          <w:tcPr>
            <w:tcW w:w="5245" w:type="dxa"/>
          </w:tcPr>
          <w:p w:rsidR="00632D33" w:rsidRPr="00034587" w:rsidRDefault="00632D33" w:rsidP="0087338B">
            <w:pPr>
              <w:rPr>
                <w:rFonts w:ascii="Times New Roman" w:hAnsi="Times New Roman" w:cs="Times New Roman"/>
                <w:sz w:val="24"/>
                <w:szCs w:val="24"/>
              </w:rPr>
            </w:pPr>
            <w:r>
              <w:rPr>
                <w:rFonts w:ascii="Times New Roman" w:hAnsi="Times New Roman" w:cs="Times New Roman"/>
                <w:sz w:val="24"/>
                <w:szCs w:val="24"/>
              </w:rPr>
              <w:t xml:space="preserve">                         </w:t>
            </w:r>
            <w:r w:rsidRPr="00034587">
              <w:rPr>
                <w:rFonts w:ascii="Times New Roman" w:hAnsi="Times New Roman" w:cs="Times New Roman"/>
                <w:sz w:val="28"/>
                <w:szCs w:val="28"/>
              </w:rPr>
              <w:t>УТВЕРЖДЕНО</w:t>
            </w:r>
            <w:r w:rsidRPr="00034587">
              <w:rPr>
                <w:rFonts w:ascii="Times New Roman" w:hAnsi="Times New Roman" w:cs="Times New Roman"/>
                <w:sz w:val="24"/>
                <w:szCs w:val="24"/>
              </w:rPr>
              <w:t xml:space="preserve">:                                              </w:t>
            </w:r>
          </w:p>
          <w:p w:rsidR="00632D33" w:rsidRPr="00034587" w:rsidRDefault="00632D33" w:rsidP="0087338B">
            <w:pPr>
              <w:rPr>
                <w:rFonts w:ascii="Times New Roman" w:hAnsi="Times New Roman" w:cs="Times New Roman"/>
                <w:sz w:val="24"/>
                <w:szCs w:val="24"/>
              </w:rPr>
            </w:pPr>
            <w:r w:rsidRPr="0003458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34587">
              <w:rPr>
                <w:rFonts w:ascii="Times New Roman" w:hAnsi="Times New Roman" w:cs="Times New Roman"/>
                <w:sz w:val="24"/>
                <w:szCs w:val="24"/>
              </w:rPr>
              <w:t xml:space="preserve">Заведующий </w:t>
            </w:r>
          </w:p>
          <w:p w:rsidR="00632D33" w:rsidRPr="00034587" w:rsidRDefault="00632D33" w:rsidP="0087338B">
            <w:pPr>
              <w:rPr>
                <w:rFonts w:ascii="Times New Roman" w:hAnsi="Times New Roman" w:cs="Times New Roman"/>
                <w:sz w:val="24"/>
                <w:szCs w:val="24"/>
              </w:rPr>
            </w:pPr>
            <w:r w:rsidRPr="0003458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34587">
              <w:rPr>
                <w:rFonts w:ascii="Times New Roman" w:hAnsi="Times New Roman" w:cs="Times New Roman"/>
                <w:sz w:val="24"/>
                <w:szCs w:val="24"/>
              </w:rPr>
              <w:t>МАДОУ «Детский сад № 100»</w:t>
            </w:r>
          </w:p>
          <w:p w:rsidR="00632D33" w:rsidRPr="00034587" w:rsidRDefault="00632D33" w:rsidP="0087338B">
            <w:pPr>
              <w:rPr>
                <w:rFonts w:ascii="Times New Roman" w:hAnsi="Times New Roman" w:cs="Times New Roman"/>
                <w:sz w:val="24"/>
                <w:szCs w:val="24"/>
              </w:rPr>
            </w:pPr>
            <w:r w:rsidRPr="00034587">
              <w:rPr>
                <w:rFonts w:ascii="Times New Roman" w:hAnsi="Times New Roman" w:cs="Times New Roman"/>
                <w:sz w:val="24"/>
                <w:szCs w:val="24"/>
              </w:rPr>
              <w:t xml:space="preserve">                       </w:t>
            </w:r>
            <w:r>
              <w:rPr>
                <w:rFonts w:ascii="Times New Roman" w:hAnsi="Times New Roman" w:cs="Times New Roman"/>
                <w:sz w:val="24"/>
                <w:szCs w:val="24"/>
              </w:rPr>
              <w:t xml:space="preserve">   ______________</w:t>
            </w:r>
            <w:r w:rsidRPr="00034587">
              <w:rPr>
                <w:rFonts w:ascii="Times New Roman" w:hAnsi="Times New Roman" w:cs="Times New Roman"/>
                <w:sz w:val="24"/>
                <w:szCs w:val="24"/>
              </w:rPr>
              <w:t>Закирова З.Ф.</w:t>
            </w:r>
          </w:p>
          <w:p w:rsidR="00632D33" w:rsidRPr="006F4BDA" w:rsidRDefault="00632D33" w:rsidP="0087338B">
            <w:pPr>
              <w:rPr>
                <w:rFonts w:ascii="Times New Roman" w:hAnsi="Times New Roman" w:cs="Times New Roman"/>
                <w:sz w:val="24"/>
                <w:szCs w:val="24"/>
                <w:u w:val="single"/>
              </w:rPr>
            </w:pPr>
            <w:r w:rsidRPr="0003458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34587">
              <w:rPr>
                <w:rFonts w:ascii="Times New Roman" w:hAnsi="Times New Roman" w:cs="Times New Roman"/>
                <w:sz w:val="24"/>
                <w:szCs w:val="24"/>
              </w:rPr>
              <w:t xml:space="preserve">Приказ </w:t>
            </w:r>
            <w:r w:rsidRPr="00034587">
              <w:rPr>
                <w:rFonts w:ascii="Times New Roman" w:hAnsi="Times New Roman" w:cs="Times New Roman"/>
                <w:sz w:val="24"/>
                <w:szCs w:val="24"/>
                <w:u w:val="single"/>
              </w:rPr>
              <w:t>№   _</w:t>
            </w:r>
            <w:r w:rsidRPr="00034587">
              <w:rPr>
                <w:rFonts w:ascii="Times New Roman" w:hAnsi="Times New Roman" w:cs="Times New Roman"/>
                <w:sz w:val="24"/>
                <w:szCs w:val="24"/>
              </w:rPr>
              <w:t xml:space="preserve">от </w:t>
            </w:r>
            <w:r w:rsidRPr="00034587">
              <w:rPr>
                <w:rFonts w:ascii="Times New Roman" w:hAnsi="Times New Roman" w:cs="Times New Roman"/>
                <w:sz w:val="24"/>
                <w:szCs w:val="24"/>
                <w:u w:val="single"/>
              </w:rPr>
              <w:t xml:space="preserve"> </w:t>
            </w:r>
            <w:r w:rsidRPr="00034587">
              <w:rPr>
                <w:rFonts w:ascii="Times New Roman" w:hAnsi="Times New Roman" w:cs="Times New Roman"/>
                <w:sz w:val="24"/>
                <w:szCs w:val="24"/>
                <w:u w:val="single"/>
              </w:rPr>
              <w:softHyphen/>
            </w:r>
            <w:r w:rsidRPr="00034587">
              <w:rPr>
                <w:rFonts w:ascii="Times New Roman" w:hAnsi="Times New Roman" w:cs="Times New Roman"/>
                <w:sz w:val="24"/>
                <w:szCs w:val="24"/>
                <w:u w:val="single"/>
              </w:rPr>
              <w:softHyphen/>
            </w:r>
            <w:r w:rsidRPr="00034587">
              <w:rPr>
                <w:rFonts w:ascii="Times New Roman" w:hAnsi="Times New Roman" w:cs="Times New Roman"/>
                <w:sz w:val="24"/>
                <w:szCs w:val="24"/>
                <w:u w:val="single"/>
              </w:rPr>
              <w:softHyphen/>
            </w:r>
            <w:r w:rsidRPr="00034587">
              <w:rPr>
                <w:rFonts w:ascii="Times New Roman" w:hAnsi="Times New Roman" w:cs="Times New Roman"/>
                <w:sz w:val="24"/>
                <w:szCs w:val="24"/>
                <w:u w:val="single"/>
              </w:rPr>
              <w:softHyphen/>
            </w:r>
            <w:r w:rsidRPr="00034587">
              <w:rPr>
                <w:rFonts w:ascii="Times New Roman" w:hAnsi="Times New Roman" w:cs="Times New Roman"/>
                <w:sz w:val="24"/>
                <w:szCs w:val="24"/>
                <w:u w:val="single"/>
              </w:rPr>
              <w:softHyphen/>
            </w:r>
            <w:r w:rsidRPr="00034587">
              <w:rPr>
                <w:rFonts w:ascii="Times New Roman" w:hAnsi="Times New Roman" w:cs="Times New Roman"/>
                <w:sz w:val="24"/>
                <w:szCs w:val="24"/>
                <w:u w:val="single"/>
              </w:rPr>
              <w:softHyphen/>
              <w:t>_______ 20___г</w:t>
            </w:r>
            <w:r>
              <w:rPr>
                <w:rFonts w:ascii="Times New Roman" w:hAnsi="Times New Roman" w:cs="Times New Roman"/>
                <w:sz w:val="24"/>
                <w:szCs w:val="24"/>
                <w:u w:val="single"/>
              </w:rPr>
              <w:t>.</w:t>
            </w:r>
          </w:p>
        </w:tc>
      </w:tr>
    </w:tbl>
    <w:p w:rsidR="00632D33" w:rsidRDefault="00632D33" w:rsidP="00632D33"/>
    <w:tbl>
      <w:tblPr>
        <w:tblStyle w:val="21"/>
        <w:tblW w:w="1431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17"/>
      </w:tblGrid>
      <w:tr w:rsidR="00632D33" w:rsidRPr="000260AB" w:rsidTr="0087338B">
        <w:tc>
          <w:tcPr>
            <w:tcW w:w="4618" w:type="dxa"/>
          </w:tcPr>
          <w:p w:rsidR="00632D33" w:rsidRPr="000260AB" w:rsidRDefault="00632D33" w:rsidP="0087338B">
            <w:pPr>
              <w:rPr>
                <w:rFonts w:ascii="Times New Roman" w:hAnsi="Times New Roman" w:cs="Times New Roman"/>
                <w:sz w:val="28"/>
                <w:szCs w:val="28"/>
              </w:rPr>
            </w:pPr>
            <w:r>
              <w:rPr>
                <w:rFonts w:ascii="Times New Roman" w:hAnsi="Times New Roman" w:cs="Times New Roman"/>
                <w:sz w:val="28"/>
                <w:szCs w:val="28"/>
              </w:rPr>
              <w:t xml:space="preserve">            </w:t>
            </w:r>
            <w:r w:rsidRPr="000260AB">
              <w:rPr>
                <w:rFonts w:ascii="Times New Roman" w:hAnsi="Times New Roman" w:cs="Times New Roman"/>
                <w:sz w:val="28"/>
                <w:szCs w:val="28"/>
              </w:rPr>
              <w:t xml:space="preserve">СОГЛАСОВАНО:                                           </w:t>
            </w:r>
          </w:p>
          <w:p w:rsidR="00632D33" w:rsidRPr="000260AB" w:rsidRDefault="00632D33" w:rsidP="0087338B">
            <w:pPr>
              <w:rPr>
                <w:rFonts w:ascii="Times New Roman" w:hAnsi="Times New Roman" w:cs="Times New Roman"/>
                <w:sz w:val="24"/>
                <w:szCs w:val="24"/>
              </w:rPr>
            </w:pPr>
            <w:r>
              <w:rPr>
                <w:rFonts w:ascii="Times New Roman" w:hAnsi="Times New Roman" w:cs="Times New Roman"/>
                <w:sz w:val="24"/>
                <w:szCs w:val="24"/>
              </w:rPr>
              <w:t xml:space="preserve">              </w:t>
            </w:r>
            <w:r w:rsidRPr="000260AB">
              <w:rPr>
                <w:rFonts w:ascii="Times New Roman" w:hAnsi="Times New Roman" w:cs="Times New Roman"/>
                <w:sz w:val="24"/>
                <w:szCs w:val="24"/>
              </w:rPr>
              <w:t>Председатель профкома  </w:t>
            </w:r>
          </w:p>
          <w:p w:rsidR="00632D33" w:rsidRPr="000260AB" w:rsidRDefault="00632D33" w:rsidP="0087338B">
            <w:pPr>
              <w:rPr>
                <w:rFonts w:ascii="Times New Roman" w:hAnsi="Times New Roman" w:cs="Times New Roman"/>
                <w:sz w:val="24"/>
                <w:szCs w:val="24"/>
              </w:rPr>
            </w:pPr>
            <w:r>
              <w:rPr>
                <w:rFonts w:ascii="Times New Roman" w:hAnsi="Times New Roman" w:cs="Times New Roman"/>
                <w:sz w:val="24"/>
                <w:szCs w:val="24"/>
              </w:rPr>
              <w:t xml:space="preserve">              </w:t>
            </w:r>
            <w:r w:rsidRPr="000260AB">
              <w:rPr>
                <w:rFonts w:ascii="Times New Roman" w:hAnsi="Times New Roman" w:cs="Times New Roman"/>
                <w:sz w:val="24"/>
                <w:szCs w:val="24"/>
              </w:rPr>
              <w:t>__________</w:t>
            </w:r>
            <w:proofErr w:type="spellStart"/>
            <w:r w:rsidRPr="000260AB">
              <w:rPr>
                <w:rFonts w:ascii="Times New Roman" w:hAnsi="Times New Roman" w:cs="Times New Roman"/>
                <w:sz w:val="24"/>
                <w:szCs w:val="24"/>
              </w:rPr>
              <w:t>Галиева</w:t>
            </w:r>
            <w:proofErr w:type="spellEnd"/>
            <w:r w:rsidRPr="000260AB">
              <w:rPr>
                <w:rFonts w:ascii="Times New Roman" w:hAnsi="Times New Roman" w:cs="Times New Roman"/>
                <w:sz w:val="24"/>
                <w:szCs w:val="24"/>
              </w:rPr>
              <w:t xml:space="preserve"> Л.Ф.</w:t>
            </w:r>
          </w:p>
          <w:p w:rsidR="00632D33" w:rsidRDefault="00632D33" w:rsidP="0087338B">
            <w:pPr>
              <w:rPr>
                <w:rFonts w:ascii="Times New Roman" w:hAnsi="Times New Roman" w:cs="Times New Roman"/>
                <w:sz w:val="24"/>
                <w:szCs w:val="24"/>
              </w:rPr>
            </w:pPr>
            <w:r>
              <w:rPr>
                <w:rFonts w:ascii="Times New Roman" w:hAnsi="Times New Roman" w:cs="Times New Roman"/>
                <w:sz w:val="24"/>
                <w:szCs w:val="24"/>
              </w:rPr>
              <w:t xml:space="preserve">              </w:t>
            </w:r>
            <w:r w:rsidRPr="000260AB">
              <w:rPr>
                <w:rFonts w:ascii="Times New Roman" w:hAnsi="Times New Roman" w:cs="Times New Roman"/>
                <w:sz w:val="24"/>
                <w:szCs w:val="24"/>
              </w:rPr>
              <w:t xml:space="preserve">Протокол №___от________20___г.                                            </w:t>
            </w:r>
          </w:p>
          <w:p w:rsidR="00632D33" w:rsidRDefault="00632D33" w:rsidP="0087338B">
            <w:pPr>
              <w:rPr>
                <w:rFonts w:ascii="Times New Roman" w:hAnsi="Times New Roman" w:cs="Times New Roman"/>
                <w:sz w:val="24"/>
                <w:szCs w:val="24"/>
              </w:rPr>
            </w:pPr>
          </w:p>
          <w:p w:rsidR="00632D33" w:rsidRPr="000260AB" w:rsidRDefault="00632D33" w:rsidP="0087338B">
            <w:pPr>
              <w:jc w:val="center"/>
              <w:rPr>
                <w:rFonts w:ascii="Times New Roman" w:hAnsi="Times New Roman" w:cs="Times New Roman"/>
                <w:sz w:val="24"/>
                <w:szCs w:val="24"/>
              </w:rPr>
            </w:pPr>
          </w:p>
        </w:tc>
      </w:tr>
    </w:tbl>
    <w:p w:rsidR="00632D33" w:rsidRPr="005B102C" w:rsidRDefault="00632D33" w:rsidP="00632D33">
      <w:pPr>
        <w:jc w:val="center"/>
        <w:rPr>
          <w:rFonts w:ascii="Times New Roman" w:hAnsi="Times New Roman" w:cs="Times New Roman"/>
          <w:b/>
          <w:sz w:val="24"/>
          <w:szCs w:val="24"/>
        </w:rPr>
      </w:pPr>
      <w:r w:rsidRPr="005B102C">
        <w:rPr>
          <w:rFonts w:ascii="Times New Roman" w:hAnsi="Times New Roman" w:cs="Times New Roman"/>
          <w:b/>
          <w:sz w:val="24"/>
          <w:szCs w:val="24"/>
        </w:rPr>
        <w:t>ПОЛОЖЕНИЕ №_______</w:t>
      </w:r>
    </w:p>
    <w:p w:rsidR="00632D33" w:rsidRPr="005B102C" w:rsidRDefault="00632D33" w:rsidP="00632D33">
      <w:pPr>
        <w:jc w:val="center"/>
        <w:rPr>
          <w:rFonts w:ascii="Times New Roman" w:hAnsi="Times New Roman" w:cs="Times New Roman"/>
          <w:b/>
          <w:sz w:val="24"/>
          <w:szCs w:val="24"/>
        </w:rPr>
      </w:pPr>
      <w:r w:rsidRPr="005B102C">
        <w:rPr>
          <w:rFonts w:ascii="Times New Roman" w:hAnsi="Times New Roman" w:cs="Times New Roman"/>
          <w:b/>
          <w:sz w:val="24"/>
          <w:szCs w:val="24"/>
        </w:rPr>
        <w:t>О комиссии по трудовым спорам в МАДОУ «Детский сад №100»</w:t>
      </w:r>
    </w:p>
    <w:p w:rsidR="00632D33" w:rsidRPr="005B102C" w:rsidRDefault="00632D33" w:rsidP="00632D33">
      <w:pPr>
        <w:pStyle w:val="a4"/>
        <w:numPr>
          <w:ilvl w:val="0"/>
          <w:numId w:val="1"/>
        </w:numPr>
        <w:jc w:val="center"/>
        <w:rPr>
          <w:rFonts w:ascii="Times New Roman" w:hAnsi="Times New Roman" w:cs="Times New Roman"/>
          <w:b/>
          <w:sz w:val="24"/>
          <w:szCs w:val="24"/>
        </w:rPr>
      </w:pPr>
      <w:r w:rsidRPr="005B102C">
        <w:rPr>
          <w:rFonts w:ascii="Times New Roman" w:hAnsi="Times New Roman" w:cs="Times New Roman"/>
          <w:b/>
          <w:sz w:val="24"/>
          <w:szCs w:val="24"/>
        </w:rPr>
        <w:t>Общее положение</w:t>
      </w:r>
    </w:p>
    <w:p w:rsidR="00632D33" w:rsidRPr="005B102C" w:rsidRDefault="00632D33" w:rsidP="00632D33">
      <w:pPr>
        <w:rPr>
          <w:rFonts w:ascii="Times New Roman" w:hAnsi="Times New Roman" w:cs="Times New Roman"/>
          <w:sz w:val="24"/>
          <w:szCs w:val="24"/>
        </w:rPr>
      </w:pPr>
      <w:r w:rsidRPr="005B102C">
        <w:rPr>
          <w:rFonts w:ascii="Times New Roman" w:hAnsi="Times New Roman" w:cs="Times New Roman"/>
          <w:sz w:val="24"/>
          <w:szCs w:val="24"/>
        </w:rPr>
        <w:t>1.</w:t>
      </w:r>
      <w:proofErr w:type="gramStart"/>
      <w:r w:rsidRPr="005B102C">
        <w:rPr>
          <w:rFonts w:ascii="Times New Roman" w:hAnsi="Times New Roman" w:cs="Times New Roman"/>
          <w:sz w:val="24"/>
          <w:szCs w:val="24"/>
        </w:rPr>
        <w:t>1.Положении</w:t>
      </w:r>
      <w:proofErr w:type="gramEnd"/>
      <w:r w:rsidRPr="005B102C">
        <w:rPr>
          <w:rFonts w:ascii="Times New Roman" w:hAnsi="Times New Roman" w:cs="Times New Roman"/>
          <w:sz w:val="24"/>
          <w:szCs w:val="24"/>
        </w:rPr>
        <w:t xml:space="preserve"> О комиссии по трудовым спорам в МАДОУ «Детский сад №100» (далее - Положение) составлено в соответствии с Трудовым кодексом Российской Федерации и определяет компенсацию, порядок формирования и работы комиссии по трудовым спорам (далее - КТС) совместно созданный Работодателем и трудовым коллективом для урегулирования разногласий, возникающих в процессе работы в МАДОУ «Детский сад №100».</w:t>
      </w:r>
    </w:p>
    <w:p w:rsidR="00632D33" w:rsidRPr="005B102C" w:rsidRDefault="00632D33" w:rsidP="00632D33">
      <w:pPr>
        <w:jc w:val="center"/>
        <w:rPr>
          <w:rFonts w:ascii="Times New Roman" w:hAnsi="Times New Roman" w:cs="Times New Roman"/>
          <w:b/>
          <w:sz w:val="24"/>
          <w:szCs w:val="24"/>
        </w:rPr>
      </w:pPr>
      <w:r w:rsidRPr="005B102C">
        <w:rPr>
          <w:rFonts w:ascii="Times New Roman" w:hAnsi="Times New Roman" w:cs="Times New Roman"/>
          <w:b/>
          <w:sz w:val="24"/>
          <w:szCs w:val="24"/>
        </w:rPr>
        <w:t>2. Компетенция КТС</w:t>
      </w:r>
    </w:p>
    <w:p w:rsidR="00632D33" w:rsidRPr="005B102C" w:rsidRDefault="00632D33" w:rsidP="00632D33">
      <w:pPr>
        <w:rPr>
          <w:rFonts w:ascii="Times New Roman" w:hAnsi="Times New Roman" w:cs="Times New Roman"/>
          <w:sz w:val="24"/>
          <w:szCs w:val="24"/>
        </w:rPr>
      </w:pPr>
      <w:r w:rsidRPr="005B102C">
        <w:rPr>
          <w:rFonts w:ascii="Times New Roman" w:hAnsi="Times New Roman" w:cs="Times New Roman"/>
          <w:sz w:val="24"/>
          <w:szCs w:val="24"/>
        </w:rPr>
        <w:t>2.</w:t>
      </w:r>
      <w:proofErr w:type="gramStart"/>
      <w:r w:rsidRPr="005B102C">
        <w:rPr>
          <w:rFonts w:ascii="Times New Roman" w:hAnsi="Times New Roman" w:cs="Times New Roman"/>
          <w:sz w:val="24"/>
          <w:szCs w:val="24"/>
        </w:rPr>
        <w:t>1.КТС</w:t>
      </w:r>
      <w:proofErr w:type="gramEnd"/>
      <w:r w:rsidRPr="005B102C">
        <w:rPr>
          <w:rFonts w:ascii="Times New Roman" w:hAnsi="Times New Roman" w:cs="Times New Roman"/>
          <w:sz w:val="24"/>
          <w:szCs w:val="24"/>
        </w:rPr>
        <w:t xml:space="preserve"> является первичным органом по рассмотрению индивидуальных трудовых споров, возникающих между работниками и Работодателем в МАДОУ «Детский сад №100» </w:t>
      </w:r>
    </w:p>
    <w:p w:rsidR="00632D33" w:rsidRPr="005B102C" w:rsidRDefault="00632D33" w:rsidP="00632D33">
      <w:pPr>
        <w:rPr>
          <w:rFonts w:ascii="Times New Roman" w:hAnsi="Times New Roman" w:cs="Times New Roman"/>
          <w:sz w:val="24"/>
          <w:szCs w:val="24"/>
        </w:rPr>
      </w:pPr>
      <w:r w:rsidRPr="005B102C">
        <w:rPr>
          <w:rFonts w:ascii="Times New Roman" w:hAnsi="Times New Roman" w:cs="Times New Roman"/>
          <w:sz w:val="24"/>
          <w:szCs w:val="24"/>
        </w:rPr>
        <w:lastRenderedPageBreak/>
        <w:t>2.</w:t>
      </w:r>
      <w:proofErr w:type="gramStart"/>
      <w:r w:rsidRPr="005B102C">
        <w:rPr>
          <w:rFonts w:ascii="Times New Roman" w:hAnsi="Times New Roman" w:cs="Times New Roman"/>
          <w:sz w:val="24"/>
          <w:szCs w:val="24"/>
        </w:rPr>
        <w:t>2.Индивидуальный</w:t>
      </w:r>
      <w:proofErr w:type="gramEnd"/>
      <w:r w:rsidRPr="005B102C">
        <w:rPr>
          <w:rFonts w:ascii="Times New Roman" w:hAnsi="Times New Roman" w:cs="Times New Roman"/>
          <w:sz w:val="24"/>
          <w:szCs w:val="24"/>
        </w:rPr>
        <w:t xml:space="preserve"> трудовой спор – это неурегулированное разногласие между Работодателем и работником по вопросам примирения трудового законодательства, содержащих нормы трудового права, а также разногласия об установлении или изменении индивидуальных условий труда, о которых заявлено в КТС.</w:t>
      </w:r>
    </w:p>
    <w:p w:rsidR="00632D33" w:rsidRPr="005B102C" w:rsidRDefault="00632D33" w:rsidP="00632D33">
      <w:pPr>
        <w:rPr>
          <w:rFonts w:ascii="Times New Roman" w:hAnsi="Times New Roman" w:cs="Times New Roman"/>
          <w:sz w:val="24"/>
          <w:szCs w:val="24"/>
        </w:rPr>
      </w:pPr>
      <w:r w:rsidRPr="005B102C">
        <w:rPr>
          <w:rFonts w:ascii="Times New Roman" w:hAnsi="Times New Roman" w:cs="Times New Roman"/>
          <w:sz w:val="24"/>
          <w:szCs w:val="24"/>
        </w:rPr>
        <w:t xml:space="preserve">2.3.КТС  не рассматривает споры: для рассмотрения которых законодательством установлен иной порядок; рассмотрение которых законом отнесено к исключительной компенсации суда; не являющиеся индивидуальными трудовыми спорами, а касающиеся установления, изменения условий труда (установление норм труда, норм обслуживания, должностных окладов и тарифных ставок, установления или изменения условий оплаты труда и премирования, условий лишения премии и др.); когда трудовым законодательством однозначно урегулирован вопрос, который работник считает спорным (например, исчислении трудового стажа для предоставления льгот и преимуществ). </w:t>
      </w:r>
      <w:proofErr w:type="spellStart"/>
      <w:r w:rsidRPr="005B102C">
        <w:rPr>
          <w:rFonts w:ascii="Times New Roman" w:hAnsi="Times New Roman" w:cs="Times New Roman"/>
          <w:sz w:val="24"/>
          <w:szCs w:val="24"/>
        </w:rPr>
        <w:t>Лишьт</w:t>
      </w:r>
      <w:proofErr w:type="spellEnd"/>
      <w:r w:rsidRPr="005B102C">
        <w:rPr>
          <w:rFonts w:ascii="Times New Roman" w:hAnsi="Times New Roman" w:cs="Times New Roman"/>
          <w:sz w:val="24"/>
          <w:szCs w:val="24"/>
        </w:rPr>
        <w:t xml:space="preserve"> </w:t>
      </w:r>
      <w:proofErr w:type="spellStart"/>
      <w:r w:rsidRPr="005B102C">
        <w:rPr>
          <w:rFonts w:ascii="Times New Roman" w:hAnsi="Times New Roman" w:cs="Times New Roman"/>
          <w:sz w:val="24"/>
          <w:szCs w:val="24"/>
        </w:rPr>
        <w:t>отсутсвие</w:t>
      </w:r>
      <w:proofErr w:type="spellEnd"/>
      <w:r w:rsidRPr="005B102C">
        <w:rPr>
          <w:rFonts w:ascii="Times New Roman" w:hAnsi="Times New Roman" w:cs="Times New Roman"/>
          <w:sz w:val="24"/>
          <w:szCs w:val="24"/>
        </w:rPr>
        <w:t xml:space="preserve"> такого нормативного акта дает право работнику обратиться по этому вопросу в КТС.</w:t>
      </w:r>
    </w:p>
    <w:p w:rsidR="00632D33" w:rsidRPr="005B102C" w:rsidRDefault="00632D33" w:rsidP="00632D33">
      <w:pPr>
        <w:numPr>
          <w:ilvl w:val="0"/>
          <w:numId w:val="2"/>
        </w:numPr>
        <w:spacing w:after="25" w:line="257" w:lineRule="auto"/>
        <w:ind w:hanging="361"/>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b/>
          <w:color w:val="000000"/>
          <w:sz w:val="24"/>
          <w:szCs w:val="24"/>
          <w:lang w:eastAsia="ru-RU"/>
        </w:rPr>
        <w:t xml:space="preserve">Основные задачи комиссии по охране труда </w:t>
      </w:r>
    </w:p>
    <w:p w:rsidR="00632D33" w:rsidRPr="005B102C" w:rsidRDefault="00632D33" w:rsidP="00632D33">
      <w:pPr>
        <w:spacing w:after="31" w:line="257" w:lineRule="auto"/>
        <w:ind w:left="-5" w:hanging="10"/>
        <w:jc w:val="both"/>
        <w:rPr>
          <w:rFonts w:ascii="Times New Roman" w:eastAsia="Times New Roman" w:hAnsi="Times New Roman" w:cs="Times New Roman"/>
          <w:color w:val="000000"/>
          <w:sz w:val="24"/>
          <w:szCs w:val="24"/>
          <w:lang w:eastAsia="ru-RU"/>
        </w:rPr>
      </w:pPr>
      <w:r w:rsidRPr="005B102C">
        <w:rPr>
          <w:rFonts w:ascii="Times New Roman" w:eastAsia="Times New Roman" w:hAnsi="Times New Roman" w:cs="Times New Roman"/>
          <w:color w:val="000000"/>
          <w:sz w:val="24"/>
          <w:szCs w:val="24"/>
          <w:lang w:eastAsia="ru-RU"/>
        </w:rPr>
        <w:t xml:space="preserve">Задачами Комиссии являются:2 </w:t>
      </w:r>
    </w:p>
    <w:p w:rsidR="00FF017C" w:rsidRPr="005B102C" w:rsidRDefault="00632D33" w:rsidP="00632D33">
      <w:pPr>
        <w:rPr>
          <w:rFonts w:ascii="Times New Roman" w:hAnsi="Times New Roman" w:cs="Times New Roman"/>
          <w:sz w:val="24"/>
          <w:szCs w:val="24"/>
        </w:rPr>
      </w:pPr>
      <w:r w:rsidRPr="005B102C">
        <w:rPr>
          <w:rFonts w:ascii="Times New Roman" w:eastAsia="Times New Roman" w:hAnsi="Times New Roman" w:cs="Times New Roman"/>
          <w:color w:val="000000"/>
          <w:sz w:val="24"/>
          <w:szCs w:val="24"/>
          <w:lang w:eastAsia="ru-RU"/>
        </w:rPr>
        <w:t>Разработка на основе предложений членов Комиссии программы совместных действий работодателя, профессиональных союзов и (или) иных уполномоченных работниками представительных органов по обеспечению требований охраны</w:t>
      </w:r>
    </w:p>
    <w:p w:rsidR="00F43761" w:rsidRPr="005B102C" w:rsidRDefault="00F43761" w:rsidP="00F43761">
      <w:pPr>
        <w:ind w:left="360"/>
        <w:rPr>
          <w:rFonts w:ascii="Times New Roman" w:hAnsi="Times New Roman" w:cs="Times New Roman"/>
          <w:sz w:val="24"/>
          <w:szCs w:val="24"/>
        </w:rPr>
      </w:pPr>
    </w:p>
    <w:sectPr w:rsidR="00F43761" w:rsidRPr="005B102C" w:rsidSect="00DD0F7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00002FF" w:usb1="4000ACFF" w:usb2="00000001" w:usb3="00000000" w:csb0="0000019F" w:csb1="00000000"/>
  </w:font>
  <w:font w:name="Calibri Light">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E2876"/>
    <w:multiLevelType w:val="multilevel"/>
    <w:tmpl w:val="C01A3DF0"/>
    <w:lvl w:ilvl="0">
      <w:start w:val="2"/>
      <w:numFmt w:val="decimal"/>
      <w:lvlText w:val="%1."/>
      <w:lvlJc w:val="left"/>
      <w:pPr>
        <w:ind w:left="281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31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490C2151"/>
    <w:multiLevelType w:val="hybridMultilevel"/>
    <w:tmpl w:val="BC3CEF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CA51DE5"/>
    <w:multiLevelType w:val="multilevel"/>
    <w:tmpl w:val="03F07BD6"/>
    <w:lvl w:ilvl="0">
      <w:start w:val="3"/>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8"/>
      <w:numFmt w:val="decimal"/>
      <w:lvlText w:val="%1.%2."/>
      <w:lvlJc w:val="left"/>
      <w:pPr>
        <w:ind w:left="7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993"/>
    <w:rsid w:val="000260AB"/>
    <w:rsid w:val="003C6993"/>
    <w:rsid w:val="0053335F"/>
    <w:rsid w:val="005B102C"/>
    <w:rsid w:val="00632D33"/>
    <w:rsid w:val="006725BA"/>
    <w:rsid w:val="00731838"/>
    <w:rsid w:val="00AB571B"/>
    <w:rsid w:val="00DD0F7F"/>
    <w:rsid w:val="00F43761"/>
    <w:rsid w:val="00FF01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6CF2A2-1C29-4580-A6AB-83EF589FB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0F7F"/>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
    <w:name w:val="Сетка таблицы2"/>
    <w:basedOn w:val="a1"/>
    <w:next w:val="a3"/>
    <w:uiPriority w:val="59"/>
    <w:rsid w:val="00DD0F7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a3">
    <w:name w:val="Table Grid"/>
    <w:basedOn w:val="a1"/>
    <w:uiPriority w:val="39"/>
    <w:rsid w:val="00DD0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1"/>
    <w:basedOn w:val="a1"/>
    <w:next w:val="a3"/>
    <w:uiPriority w:val="59"/>
    <w:rsid w:val="000260AB"/>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F437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439267-4973-43FF-A06D-348F158E2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1628</Words>
  <Characters>9285</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Алсу</cp:lastModifiedBy>
  <cp:revision>6</cp:revision>
  <dcterms:created xsi:type="dcterms:W3CDTF">2021-06-21T08:34:00Z</dcterms:created>
  <dcterms:modified xsi:type="dcterms:W3CDTF">2021-06-22T06:45:00Z</dcterms:modified>
</cp:coreProperties>
</file>